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82356AD" w14:textId="77777777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4500" w:type="pct"/>
              <w:jc w:val="center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28"/>
            </w:tblGrid>
            <w:tr w:rsidR="00000000" w14:paraId="40BCDC2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760F36F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สรุปผลประเมินการจัดบริการสาธารณะ เทศบาลตำบล วาปีปทุม</w:t>
                  </w:r>
                </w:p>
              </w:tc>
            </w:tr>
            <w:tr w:rsidR="00000000" w14:paraId="5868D7CB" w14:textId="77777777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28569B03" w14:textId="77777777" w:rsidR="00000000" w:rsidRDefault="00000000">
                  <w:pPr>
                    <w:pStyle w:val="z-"/>
                  </w:pPr>
                  <w:r>
                    <w:rPr>
                      <w:cs/>
                    </w:rPr>
                    <w:t>ส่วนบนของฟอร์ม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7"/>
                    <w:gridCol w:w="1912"/>
                    <w:gridCol w:w="747"/>
                    <w:gridCol w:w="800"/>
                    <w:gridCol w:w="792"/>
                    <w:gridCol w:w="646"/>
                    <w:gridCol w:w="1084"/>
                  </w:tblGrid>
                  <w:tr w:rsidR="00000000" w14:paraId="4003EBC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000" w:type="pct"/>
                        <w:shd w:val="clear" w:color="auto" w:fill="CCCCCC"/>
                        <w:vAlign w:val="center"/>
                        <w:hideMark/>
                      </w:tcPr>
                      <w:p w14:paraId="1D85899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บริการสาธารณะ</w:t>
                        </w:r>
                      </w:p>
                    </w:tc>
                    <w:tc>
                      <w:tcPr>
                        <w:tcW w:w="1000" w:type="pct"/>
                        <w:shd w:val="clear" w:color="auto" w:fill="CCCCCC"/>
                        <w:vAlign w:val="center"/>
                        <w:hideMark/>
                      </w:tcPr>
                      <w:p w14:paraId="26FB8AD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เกณฑ์ชี้วัด</w:t>
                        </w:r>
                      </w:p>
                    </w:tc>
                    <w:tc>
                      <w:tcPr>
                        <w:tcW w:w="350" w:type="pct"/>
                        <w:shd w:val="clear" w:color="auto" w:fill="CCCCCC"/>
                        <w:vAlign w:val="center"/>
                        <w:hideMark/>
                      </w:tcPr>
                      <w:p w14:paraId="1B09598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ค่าเป้าหมาย (%)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14:paraId="50BC759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กรอบการประเมิน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1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14:paraId="68F7409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การจัดบริการสาธารณะ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2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14:paraId="7076104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2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) เทียบ กับ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1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) %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14:paraId="7C5ABCA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ผลการประเมิน</w:t>
                        </w:r>
                      </w:p>
                    </w:tc>
                  </w:tr>
                  <w:tr w:rsidR="00000000" w14:paraId="3F52F74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14:paraId="7178B8B5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ด้านการศึกษา </w:t>
                        </w:r>
                      </w:p>
                    </w:tc>
                  </w:tr>
                  <w:tr w:rsidR="00000000" w14:paraId="376023F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14:paraId="6CE564FD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การศึกษา </w:t>
                        </w:r>
                      </w:p>
                    </w:tc>
                  </w:tr>
                  <w:tr w:rsidR="00000000" w14:paraId="07F6BC4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E507D7D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0EB1E8A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จำนวนแผนปฏิบัติงานประจำปีด้านการศึกษาที่เทศบาลดำเนินการ และบรรจุไว้ในแผนพัฒนาท้องถิ่นของเทศบาล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6FF975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5D73D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30EDE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23434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DD8F9D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069248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FA0ADC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2388768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ร้อยละของจำนวนงบประมาณของเทศบาลในปีงบประมาณ พ.ศ. </w:t>
                        </w:r>
                        <w:r>
                          <w:rPr>
                            <w:rFonts w:eastAsia="Times New Roman"/>
                          </w:rPr>
                          <w:t xml:space="preserve">2567 </w:t>
                        </w:r>
                        <w:r>
                          <w:rPr>
                            <w:rFonts w:eastAsia="Times New Roman"/>
                            <w:cs/>
                          </w:rPr>
                          <w:t>ที่เทศบาลได้จัดทำโครงการและบรรจุไว้ในเทศบัญญัติงบประมาณรายจ่ายประจำปีของเทศบาลสำหรับดำเนินการจัดบริการสาธารณะด้านการศึกษ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DAF9D3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2FFBC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21470700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DA302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615000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975E02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24CA1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1391F2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CAC136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7162FC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ในการพัฒนาหลักสูตรการศึกษาหรือจัดระบบการศึกษาหรือสนับสนุนส่งเสริมการศึกษาของโรงเรียนในสังกัดเทศบาลหรือโรงเรีย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EF3C7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CF019D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1C412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FCF66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85707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B74FD4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76E3BB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F4EB8B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หรือร่วมกับหน่วยงานที่เกี่ยวข้องในการส่งเสริมการเรียนรู้ การกวดวิชา การสอนเสริม ให้เด็กนักเรียนในโรงเรียนในสังกัดเทศบาลหรือโรงเรียนในพื้นที่เทศบาล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0FCD8B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1388B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70242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27BFF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FB36D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C1EA80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226493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D39F71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ร้อยละของจำนวนเด็กนักเรียนในโรงเรียนในสังกัดเทศบาลที่หยุดเรียนกลางคัน (</w:t>
                        </w:r>
                        <w:r>
                          <w:rPr>
                            <w:rFonts w:eastAsia="Times New Roman"/>
                          </w:rPr>
                          <w:t>drop</w:t>
                        </w: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  <w:r>
                          <w:rPr>
                            <w:rFonts w:eastAsia="Times New Roman"/>
                          </w:rPr>
                          <w:t>out</w:t>
                        </w: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  <w:r>
                          <w:rPr>
                            <w:rFonts w:eastAsia="Times New Roman"/>
                          </w:rPr>
                          <w:t>rate</w:t>
                        </w:r>
                        <w:r>
                          <w:rPr>
                            <w:rFonts w:eastAsia="Times New Roman"/>
                            <w:cs/>
                          </w:rPr>
                          <w:t>) และได้รับการช่วยเหลือ ด้านการศึกษาจากเทศบาลหรือหน่วยงานที่เกี่ยวข้องให้เข้าสู่ระบบการศึกษา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98916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E1031E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E5852C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6D462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428610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93F394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F21CD2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C7D6CA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ร้อยละของจำนวนโรงเรียนระดับมัธยมศึกษาตอนต้นในสังกัดเทศบาลหรือในพื้นที่เทศบาลที่ดำเนินการเตรียมความพร้อมการประเมิน </w:t>
                        </w:r>
                        <w:r>
                          <w:rPr>
                            <w:rFonts w:eastAsia="Times New Roman"/>
                          </w:rPr>
                          <w:t xml:space="preserve">PISA 2025 </w:t>
                        </w:r>
                        <w:r>
                          <w:rPr>
                            <w:rFonts w:eastAsia="Times New Roman"/>
                            <w:cs/>
                          </w:rPr>
                          <w:t>ร่วมกับหน่วยงานที่เกี่ยวข้อง เช่น กระทรวงศึกษาธิการ กรมส่งเสริมการปกครองท้องถิ่น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87CEC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13DE5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457EB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1B9E9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9F7B0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73DF1A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985E13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01DD544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เกี่ยวข้องในการส่งเสริม สนับสนุนการเพิ่มประสิทธิภาพการศึกษาของเด็กไทย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8B8D2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B42B1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E654E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54985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C65C4D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0BFAA8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E6D7E2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8E2F49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หรือร่วมกับหน่วยงานที่เกี่ยวข้องในการส่งเสริม สนับสนุนการพัฒนาศักยภาพครู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EB8BA1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C7010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7E73A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28BEC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2B35E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F0118D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3FD94B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23F3FF8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ร้อยละของจำนวนโรงเรียนในสังกัดเทศบาลที่จัดการเรียนการสอนในระบบสองภาษาหรือหลักสูตรสองภาษา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85E0D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E105AF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7ED06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0D15D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0BDBE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C949C8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822F91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BA293E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ให้การสนับสนุนในการสอนภาษาต่างประเทศให้แก่นักเรียนในโรงเรียนในสังกัดเทศบาลหรือนักเรียนในโรงเรียนในสังกัดอื่นที่เทศบาลให้การสนับสนุนหรืออุดหนุ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CCF31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974CD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46CC1D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B562B6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CAF7E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E9197D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C45B17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B54A6B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หรือให้การสนับสนุนในการส่งเสริมอาชีพ หรือวิชาชีพให้แก่นักเรียนในโรงเรียนในสังกัด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เทศบาลรวมถึงนักเรียนในโรงเรียนในสังกัดอื่น ที่เทศบาลให้การสนับสนุนหรืออุดหนุน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F4A2D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18063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DB4673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CE7A78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E11DE8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B2485C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27BB81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5192FC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หรือให้การสนับสนุนในการส่งเสริมการเรียนรู้เกี่ยวกับเทคโนโลยี วิทยาศาสตร์ ทักษะคอมพิวเตอร์ หรือการรู้เท่าทันโลกดิจิทัล ให้แก่นักเรียนในโรงเรียนในสังกัดเทศบาลรวมถึงนักเรียนในโรงเรียนในสังกัดอื่นที่เทศบาลให้การสนับสนุนหรืออุดหนุ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809E7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4C420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8DD79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095906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4D1AE9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5A6610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32D7E8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5C13D4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หรือให้การสนับสนุนในการส่งเสริมการเรียนรู้ หรือการเข้าถึงศิลปะ วัฒนธรรม ภูมิปัญญาชาวบ้าน ประเพณีท้องถิ่น และโบราณสถานให้แก่เด็กนักเรียนในโรงเรียนในสังกัดเทศบาลหรือโรงเรียนในพื้นที่เทศบาล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717F8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377F1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313962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1745F9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83DC4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B372E7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AE4AC6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1B685A4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หรือให้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การสนับสนุนในการส่งเสริมการเรียนรู้เกี่ยวกับการปลูกฝังความรักในสถาบันหลักของชาติ เช่น มีกิจกรรมการขับเคลื่อนหลักปรัชญาของเศรษฐกิจพอเพียงสู่สถานศึกษา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31D49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CB5BA4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B77D8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45747B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366D64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7F23BC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EFD9E4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AE2C50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หรือให้การสนับสนุนในการส่งเสริมการเรียนรู้หรือการเข้าถึงเทคโนโลยีการสื่อสาร อินเตอร์เน็ต เพื่อส่งเสริมการเรียนรู้ตลอดชีวิต หรือการสร้างงานของประชาชนในพื้นที่เทศบาล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EE6D22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18FAE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15D8C5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CDDB01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B9049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5E1C05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2ECCF4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D80221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หรือให้การสนับสนุนในการส่งเสริมทักษะการเรียนรู้สำหรับประชาชนทั่วไปในการใช้ชีวิตประจำวัน สิทธิ หน้าที่ของพลเมืองต่างๆ หรือความรู้ทางกฎหมาย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6D655B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A37AB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A7968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46569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73C1E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47BB2D9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09C76C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D85EB2A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จำนวนครั้งในการมีส่วนร่วมของผู้ปกครองในการจัดการศึกษาของโรงเรียนในสังกัดเทศบาล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9B848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A38C3F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C334D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1CF394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D6425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DC8F76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2D0BF9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53C7FF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18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หรือดำเนินการในลักษณะความร่วมมือกับเทศบาลอื่น หรือหน่วยงานที่เกี่ยวข้องอื่นๆ ในการพัฒนาหลักสูตรการเรียนการสอนของโรงเรียนในสังกัดเทศบาลหรือโรงเรียนในพื้นที่เทศบาล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2C531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7C377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691DE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4AD3E4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53AD9F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82D327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1C905D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7F2AD07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จำนวนโรงเรียนในสังกัดเทศบาลหรือโรงเรียนในพื้นที่เทศบาลที่ได้รับการสนับสนุนจากเทศบาลและมีความพึงพอใจในการจัดการศึกษา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E4B2C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ABFA0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A2AD3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DAE67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C7A5B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313662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8F53ED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79A35E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จำนวนครั้งที่เทศบาลดำเนินการเอง หรือร่วมกับหน่วยงานที่เกี่ยวข้องในการประเมินความพึงพอใจของผู้ปกครองเกี่ยวกับการจัดการศึกษาของโรงเรียนในสังกัดเทศบาลหรือโรงเรียนในพื้นที่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7D030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E9C7A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9D670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85453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BD1D2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24D590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A421CD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583812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21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จำนวนครั้งที่เทศบาลดำเนินการเอง หรือร่วมกับหน่วยงานที่เกี่ยวข้อง ในการประเมินความพึงพอใจของประชาชนทั่วไปเกี่ยวกับการจัดบริการสาธารณะ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ด้านการศึกษาของเทศบาล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6BE29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E0320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EB8CA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7FF4A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AD8980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24BA23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14:paraId="0C5E2204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14:paraId="1BB644A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14:paraId="7A9AB247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ด้านการส่งเสริมเศรษฐกิจชุมชน อาชีพ และการท่องเที่ยว </w:t>
                        </w:r>
                      </w:p>
                    </w:tc>
                  </w:tr>
                  <w:tr w:rsidR="00000000" w14:paraId="0372188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14:paraId="3A73B1A0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การส่งเสริมเศรษฐกิจชุมชน อาชีพ และการท่องเที่ยว</w:t>
                        </w:r>
                      </w:p>
                    </w:tc>
                  </w:tr>
                  <w:tr w:rsidR="00000000" w14:paraId="027F789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B22A404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FB0C2B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22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จำนวนแผนปฏิบัติงานประจำปีด้านการส่งเสริมเศรษฐกิจชุมชน อาชีพ และการท่องเที่ยวที่เทศบาลดำเนินการและบรรจุไว้ในแผนพัฒนาท้องถิ่นของเทศบาล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0E718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12588A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F8554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EB1EE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0DC65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266AAA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F42D38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1BAFB73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23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ร้อยละของจำนวนงบประมาณของเทศบาลในปีงบประมาณ พ.ศ. </w:t>
                        </w:r>
                        <w:r>
                          <w:rPr>
                            <w:rFonts w:eastAsia="Times New Roman"/>
                          </w:rPr>
                          <w:t xml:space="preserve">2567 </w:t>
                        </w:r>
                        <w:r>
                          <w:rPr>
                            <w:rFonts w:eastAsia="Times New Roman"/>
                            <w:cs/>
                          </w:rPr>
                          <w:t>ที่เทศบาลได้จัดทำโครงการและบรรจุไว้ในเทศบัญญัติงบประมาณรายจ่ายประจำปีของเทศบาลสำหรับดำเนินการจัดบริการสาธารณะด้านการส่งเสริมเศรษฐกิจชุมชน อาชีพ และการท่องเที่ยว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4D6E4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E8C6B3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21470700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FAEE0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30000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899D5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E64F70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DCB9F5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7ACB47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93E1C5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24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ร้อยละของจำนวนกลุ่มอาชีพต่างๆ เช่น กลุ่มเกษตรกร กลุ่มวิสาหกิจชุมชน กลุ่มแปรรูปผลผลิตทางการเกษตร กลุ่มอาชีพอุตสาหกรรมในครอบครัว และหัตถกรรมไทย กลุ่มการท่องเที่ยว กลุ่มอาชีพใหม่ หรือกลุ่มอาชีพอื่นๆ ที่เทศบาลดำเนินการเอง 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หรือร่วมกับหน่วยงานที่เกี่ยวข้องในการให้คำปรึกษา หรือจัดอบรมให้ความรู้เกี่ยวกับการพัฒนากลุ่มอาชีพ หรือการพัฒนาสินค้าชุมชน การบรรจุภัณฑ์ การส่งเสริมการตลาด การจำหน่ายผลิตภัณฑ์ การพัฒนาคุณภาพผลิตภัณฑ์ ให้กลุ่มอาชีพต่างๆ สามารถดำเนินการได้อย่างยั่งยืน และมีรายได้ต่อเนื่อง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49004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9DA3F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0A7858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BA8D9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D6DC3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5D7B3B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7ADD47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2BD4BC6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25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หรือร่วมกับหน่วยงานที่เกี่ยวข้องในการรวบรวมจัดทำองค์ความรู้เกี่ยวกับภูมิปัญญาท้องถิ่น ปราชญ์ชาวบ้าน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10C3A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2E6D2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1F483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821488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E957B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6C6414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F166D5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6C7D3C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26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หรือสนับสนุนในการสำรวจความต้องการของประชาชนในพื้นที่เกี่ยวกับการสร้างอาชีพ การพัฒนาอาชีพ ส่งเสริมอาชีพภาคการเกษตร การประมง การเลี้ยงสัตว์ ฯลฯ หรือการส่งเสริมอาชีพใหม่ 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เพื่อให้เกิดการสร้างงานในชุมชน และสร้างรายได้ให้แก่ประชาชน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0D6B9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E494C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2CA73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175AF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309B73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365E95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EC3E0A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8ED4B7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27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หรือสนับสนุนในการฝึกอาชีพต่างๆ ให้แก่ประชาชนทั่วไป สตรี ผู้ด้อยโอกาส หรืออื่นๆ เพื่อสร้างรายได้ให้แก่ประชาชนในพื้นที่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1834D2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34388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6A291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6B7A6E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8AF1A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55E6F8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7B6702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CF83F4A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28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ร้อยละของจำนวนสถานที่จำหน่ายสินค้าชุมชน เช่น ตลาดนัด ตลาดชุมชน ถนนคนเดิน ถนนวัฒนธรรม ตลาดน้ำ ตลาดเก่าตลาดโบราณ หรืออื่นๆ ที่เทศบาลดำเนินการเอง หรือร่วมกับหน่วยงานที่เกี่ยวข้องในการส่งเสริม สนับสนุน หรือจัดให้มีสถานที่จำหน่ายสินค้าชุมชนดังกล่าว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A0AE2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4712A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A422F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DED08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F1914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FC9FA6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2E84D8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F29224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29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หรือร่วมกับหน่วยงานที่เกี่ยวข้องในการให้คำปรึกษา หรือจัดอบรมให้ความรู้เกี่ยวกับการใช้เทคโนโลยีในรูปแบบออนไลน์ เพื่อเพิ่ม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ช่องทางการตลาดในรูปแบบใหม่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DD2E5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4845E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7AE227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6C2CB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6FD559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3651D7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297BB6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FE0A0F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หรือสนับสนุนในการจัดทำแผนการตลาดด้านการท่องเที่ยวของท้องถิ่น หรือการส่งเสริมการขายรูปแบบต่างๆ เพื่อประชาสัมพันธ์การท่องเที่ยวในเทศบาล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9D4A38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92B78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9894E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96603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BF57A6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B68783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927BDC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A8AF46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31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หรือสนับสนุนในการพัฒนาปรับปรุง ซ่อมแซม บำรุงรักษา และฟื้นฟูแหล่งท่องเที่ยวที่มีอยู่เดิมให้มีสภาพที่เหมาะสมต่อการท่องเที่ยว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58CF9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20D8C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292CF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AF2EC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A1D4A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59E6DB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1D7C1F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3A3771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32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หรือสนับสนุนในการส่งเสริมการท่องเที่ยวในพื้นที่เทศบาลในลักษณะการเชื่อมโยงจุดต่าง ๆ ของแหล่งท่องเที่ยวในพื้นที่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เทศบาลหรือกับเทศบาลอื่น ในบริเวณใกล้เคียง เช่น การท่องเที่ยวเชิงอัตลักษณ์ในชุมชนท้องถิ่น การอนุรักษ์ภูมิปัญญาท้องถิ่น ประวัติศาสตร์ วัฒนธรรม วิถีชีวิตชุมชน เอกลักษณ์ท้องถิ่น ประเพณีท้องถิ่น และเทศกาลต่าง ๆ 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6DC1C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B0571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0B19F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EF696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AA698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EDC1E5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9E3655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B37101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33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หรือสนับสนุนในการพัฒนา และยกระดับพัก ร้านอาหาร สถานประกอบการ กิจกรรมการท่องเที่ยวและบุคลากร ด้านการท่องเที่ยวให้มีศักยภาพ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603084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609E1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E9E01E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EBC703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E2A7BC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104242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D84082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D38B9BF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34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ร้อยละของจำนวนแหล่งท่องเที่ยวในพื้นที่เทศบาลที่เทศบาลดำเนินการเอง หรือร่วมกับหน่วยงานที่เกี่ยวข้อง หรือสนับสนุนในการส่งเสริมการท่องเที่ยว สร้างจุดขายจากแหล่งท่องเที่ยวให้เป็นแหล่งรายได้ของประชาชน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3AB37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03EFB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0F1EC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1BE0E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490C5E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FE43D4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6EBB6B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CDA6C9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35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ร่วมกับหน่วยงานที่เกี่ยวข้อง หรือสนับสนุนในการปรับปรุงซ่อมแซมโครงสร้างพื้นฐาน เช่น ถนน ทางเดิน ไฟส่องสว่าง ป้ายบอกทาง แผนที่ เพื่ออำนวยความสะดวกในการเดินทางเข้าสู่แหล่งท่องเที่ยวให้แก่นักท่องเที่ยว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841CC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4FC04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90250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EA6BF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3BDEE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26F491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620EDCE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3E42AB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36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หรือสนับสนุนในการส่งเสริมความปลอดภัยหรือการป้องกันปัญหาอาชญากรรมให้แก่นักท่องเที่ยว เช่น การติดตั้งกล้องโทรทัศน์วงจรปิด(</w:t>
                        </w:r>
                        <w:r>
                          <w:rPr>
                            <w:rFonts w:eastAsia="Times New Roman"/>
                          </w:rPr>
                          <w:t>CCTV</w:t>
                        </w:r>
                        <w:r>
                          <w:rPr>
                            <w:rFonts w:eastAsia="Times New Roman"/>
                            <w:cs/>
                          </w:rPr>
                          <w:t>) ด้านความปลอดภัย ไฟส่องสว่าง 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907A6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B4AAF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D10A97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430AB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DFF9E7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BCE46B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2530B7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6EB7220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37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หรือสนับสนุนในการค้นหาหรือวางแผน ที่จะพัฒนาแหล่งท่องเที่ยวใหม่ในพื้นที่เทศบาลเพื่อเพิ่ม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ทางเลือกให้แก่นักท่องเที่ยว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18621B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C97A6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6A598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F85C4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F9661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A5A8D5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37BA37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3ABC8F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38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หรือสนับสนุน ส่งเสริมการมีส่วนร่วมของประชาชนในการดำเนินงาน ด้านการส่งเสริมเศรษฐกิจชุมชน อาชีพ และการท่องเที่ยวของเทศบาล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D6099F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FE337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08A38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759F2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6838D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00B896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EED23A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7D06AD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39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จำนวนโครงการหรือกิจกรรมที่เทศบาลดำเนินการจัดบริการสาธารณะด้านการส่งเสริมเศรษฐกิจชุมชน อาชีพ และการท่องเที่ยว ในลักษณะความร่วมมือระหว่างเทศบาลเช่น ความร่วมมือทางวิชาการ งบประมาณ เครื่องมือ อุปกรณ์ บุคลากร หรืออื่น ๆ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75C1E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9BED4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EB293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D98199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197E3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A58869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5A204B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9B95FA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จำนวนระบบข้อมูลพื้นฐานด้านการส่งเสริมเศรษฐกิจชุมชน อาชีพ และการท่องเที่ยวที่เทศบาลดำเนินการจัดทำและจัดเก็บเอง หรือเทศบาลดำเนินการร่วมกับหน่วยงานที่เกี่ยวข้อง หรือเทศบาลดำเนินการร่วมกับ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สถาบันการศึกษาเพื่อใช้ในการวางแผนการดำเนินงานด้านการส่งเสริมเศรษฐกิจชุมชน อาชีพ และการท่องเที่ยว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D58C2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6FC45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BCCDCB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3CCD9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A7399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6A2C5C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12FD53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13D67C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41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ร้อยละของจำนวนประชาชนที่มีความพึงพอใจในการจัดบริการสาธารณะด้านการส่งเสริมเศรษฐกิจชุมชน อาชีพ และการท่องเที่ยวของเทศบาล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18004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D07F1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A8453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74EB4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72228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ED5E32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14:paraId="5D89E9A9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 w14:paraId="38DA654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14:paraId="3E78BC3E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3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ด้านการจัดการทรัพยากรธรรมชาติและสิ่งแวดล้อม </w:t>
                        </w:r>
                      </w:p>
                    </w:tc>
                  </w:tr>
                  <w:tr w:rsidR="00000000" w14:paraId="23F9371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14:paraId="2D6C0499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3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การจัดการทรัพยากรธรรมชาติและสิ่งแวดล้อม</w:t>
                        </w:r>
                      </w:p>
                    </w:tc>
                  </w:tr>
                  <w:tr w:rsidR="00000000" w14:paraId="0F6C331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AC2B769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02F304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42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แผนปฏิบัติงานประจำปีด้านการบริหารจัดการทรัพยากรธรรมชาติและสิ่งแวดล้อมที่เทศบาลดำเนินการและบรรจุไว้ในแผนพัฒนาท้องถิ่น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3198F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C57A7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F81F6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DA0CD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2B33B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5AD66A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4F024D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BC203C7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43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ร้อยละของจำนวนงบประมาณของเทศบาลในปีงบประมาณ พ.ศ. </w:t>
                        </w:r>
                        <w:r>
                          <w:rPr>
                            <w:rFonts w:eastAsia="Times New Roman"/>
                          </w:rPr>
                          <w:t xml:space="preserve">2567 </w:t>
                        </w:r>
                        <w:r>
                          <w:rPr>
                            <w:rFonts w:eastAsia="Times New Roman"/>
                            <w:cs/>
                          </w:rPr>
                          <w:t>ที่เทศบาลได้จัดทำโครงการและบรรจุไว้ในเทศบัญญัติงบประมาณรายจ่ายประจำปีของเทศบาลสำหรับดำเนินการจัดบริการสาธารณะด้านการบริหารจัดการ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ทรัพยากรธรรมชาติและสิ่งแวดล้อม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D17C18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6963B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21470700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242CF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120000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DCE6E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920A9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62BFAD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847CAB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37C0B7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 ในการให้ความรู้แก่ประชาชน เกี่ยวกับการสร้างจิตสำนึก ความตระหนัก ในการอนุรักษ์ทรัพยากรธรรมชาติและสิ่งแวดล้อมในชุมชน 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6E9133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692B33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4F2327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864E1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D6E291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968DBE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04260D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D892EE9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45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 ในการให้ความรู้แก่นักเรียนในโรงเรียนเกี่ยวกับการสร้างจิตสำนึก ความตระหนัก ในการอนุรักษ์ทรัพยากรธรรมชาติและสิ่งแวดล้อมในชุมชน 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D9533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65A8AD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8DB4C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95BDE4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6B09E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1B77406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6C8409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62085E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46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สนับสนุนในการรณรงค์การจัดกิจกรรมการ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อนุรักษ์พลังงาน และการใช้พลังงานทางเลือก เพื่อลดภาวะโลกร้อน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E7C42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5C18D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0324E7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FA15C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237E7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960039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5EAC70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E1F789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47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สนับสนุนในการจัดหาพันธุ์ไม้ ให้ประชาชนมีส่วนร่วมในการปลูกต้นไม้ ปลูกป่าทดแทน เพื่อเพิ่มพื้นที่สีเขียวในเมืองหรือชุมชน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E2321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5A9593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D0E5F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51394D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41E0F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063390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375FFD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E38723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48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ร้อยละของจํานวนพื้นที่สีเขียวสาธารณะ ในพื้นที่เทศบาลทั้งหมด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C4028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A1294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2489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B9EF1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25872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15F01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A8FF9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405E7A5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98E7E5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923C3A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49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จำนวนครั้งที่เทศบาลดำเนินการเอง หรือร่วมกับหน่วยงานที่เกี่ยวข้อง หรือส่งเสริม สนับสนุนในการติดตามตรวจสอบคุณภาพสิ่งแวดล้อมของโครงการที่อาจส่งผลกระทบต่อทรัพยากรธรรมชาติและคุณภาพสิ่งแวดล้อ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1D6EB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2E114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5937E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C3008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F7D97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D0FFF0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387C91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3AA318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สนับสนุนในการแก้ไข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ปัญหาน้ำเน่าเสียในชุมชน หรือท้องถิ่น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38F8F7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58051A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6C84F3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D933CD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91810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10DEC1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9B7715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D838FC9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51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จำนวนเทศบัญญัติของเทศบาล เรื่อง การติดตั้ง บ่อดักไขมันบำบัดน้ำเสียในอาคารซึ่งได้กำหนดให้มีการติดตั้งบ่อดักไขมันบำบัดน้ำเสียสำหรับครัวเรือนและสถานประกอบการ เช่น โรงอาหารในศูนย์พัฒนาเด็กเล็ก/โรงเรียนในสังกัดเทศบาลร้านอาหาร ตลาด และโรงแรมในเขตเทศบาลเป็นต้น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B2FFDE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B2CE96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03D85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8F17A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8A8B4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F1EF4F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E26611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68183C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52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ร้อยละของจำนวนแหล่งน้ำในพื้นที่ของเทศบาลที่มีการตรวจสอบคุณภาพน้ำ และมีคุณภาพน้ำได้ตามค่ามาตรฐาน โดยเทศบาลดำเนินการตรวจสอบเอง หรือร่วมดำเนินการตรวจสอบกับหน่วยงานที่เกี่ยวข้อง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1767DF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CAD06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AA0CA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B471E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839CB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D9377E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1A95AB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09D900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53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. ร้อยละของจำนวนครั้งในการวัดข้อมูลค่าเฉลี่ย </w:t>
                        </w:r>
                        <w:r>
                          <w:rPr>
                            <w:rFonts w:eastAsia="Times New Roman"/>
                          </w:rPr>
                          <w:t xml:space="preserve">24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ชั่วโมง ของฝุ่นละอองขนาดไม่เกิน </w:t>
                        </w:r>
                        <w:r>
                          <w:rPr>
                            <w:rFonts w:eastAsia="Times New Roman"/>
                          </w:rPr>
                          <w:t>2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 xml:space="preserve">5 </w:t>
                        </w:r>
                        <w:r>
                          <w:rPr>
                            <w:rFonts w:eastAsia="Times New Roman"/>
                            <w:cs/>
                          </w:rPr>
                          <w:t>ไมครอน(</w:t>
                        </w:r>
                        <w:r>
                          <w:rPr>
                            <w:rFonts w:eastAsia="Times New Roman"/>
                          </w:rPr>
                          <w:t>PM 2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5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) ในพื้นที่เทศบาลที่ผ่านเกณฑ์มาตรฐาน โดยเทศบาลดำเนินเอง หรือดำเนินการร่วมกับหน่วยงานที่เกี่ยวข้อง 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เช่น ใช้เครื่องมือ หรืออุปกรณ์ของหน่วยงานอื่น หรือใช้ผลการตรวจวัดของหน่วยงานอื่น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D6A98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3228F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E5A308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043F4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EFC3BE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AA23A0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D6B57A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A0E2B68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54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สนับสนุนในการณรงค์ และประชาสัมพันธ์ให้ประชาชนมีความรู้เกี่ยวกับเกษตรอินทรีย์ เกษตรปลอดสารพิษ เพื่อลดสารเคมีทางการเกษตร สารปนเปื้อนในดิน มลพิษทางดินและผลกระทบของสารเคมีตกค้าง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CA4262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5852D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6E4C6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751C6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CE6FC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22C9C9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C97C14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DEB23C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55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จำนวนโครงการหรือกิจกรรมที่เทศบาลดำเนินการเอง หรือร่วมกับหน่วยงานที่เกี่ยวข้อง หรือส่งเสริม สนับสนุนในการรณรงค์ และประชาสัมพันธ์ ให้ประชาชน ครัวเรือน มีความรู้เกี่ยวกับการจัดการขยะในครัวเรือนและในโรงเรียน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E6881C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47DBA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1C180A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70BC4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AF3486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สูงกว่าค่าเป้าหมาย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360AF64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480F1C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1C72DDC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56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ร้อยละของปริมาณขยะมูลฝอยในพื้นที่เทศบาลที่ถูกกำจัด หรือถูกส่งต่อไปกำจัดอย่าง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ถูกสุขลักษณะ ตามกฎ ระเบียบ ขั้นตอนตามหลักวิชาการของกระทรวงสาธารณสุขหรือหน่วยงานอื่นที่เกี่ยวข้อง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374C5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17812A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67045D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35399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0EFAE9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</w:t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lastRenderedPageBreak/>
                          <w:t>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3D35C0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D961C6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CCF190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57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ร้อยละของปริมาณขยะอันตราย ในพื้นที่เทศบาลที่ถูกกำจัดหรือถูกส่งต่อไปกำจัดอย่างถูกสุขลักษณะ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B5C001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7C904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CB8D64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149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0148B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  <w:cs/>
                          </w:rPr>
                          <w:t>.</w:t>
                        </w: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5090E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D66442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E7DA91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CDCF6C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58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ร้อยละของปริมาณขยะติดเชื้อ ในพื้นที่เทศบาลที่ถูกกำจัดหรือถูกส่งต่อไปกำจัดอย่างถูกสุขลักษณะ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39B2EC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35FAD7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8E882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09CC1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E716E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5D0E454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7517AC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BDF6894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59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จำนวนกลุ่มอาสาสมัครด้านสิ่งแวดล้อม เช่น อาสาสมัครพิทักษ์ทรัพยากรธรรมชาติและสิ่งแวดล้อม (ทสม.) อาสาสมัครท้องถิ่นรักษ์โลก (อถล.) ที่เทศบาลดำเนินการจัดตั้งขึ้นเอง หรือร่วมกับหน่วยงานที่เกี่ยวข้อง หรือส่งเสริม สนับสนุนให้มีการจัดตั้งขึ้น เพื่อสนับสนุน การดำเนินงานด้านสิ่งแวดล้อม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BBB228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FAE91C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1C6D8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A341F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25893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6CBFA92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78441A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7D89357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60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 อบจ. ดำเนินการจัดบริการสาธารณะด้านการจัดการ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ทรัพยากรธรรมชาติและสิ่งแวดล้อมในลักษณะความร่วมมือระหว่างเทศบาลเช่น ความร่วมมือทางวิชาการ งบประมาณ เครื่องมือ อุปกรณ์ บุคลากร หรืออื่น ๆ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99565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792D4A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F5AEBD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3D640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32179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0053259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FCA6C2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3A40C93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61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จำนวนครั้งที่เทศบาลดำเนินการจัดอบรมเอง หรือส่งบุคลากรของเทศบาลเข้าร่วมอบรมกับหน่วยงานอื่น เพื่อให้บุคลากรมีความรู้ ความสามารถทางเทคนิคในการดำเนินงานด้านสิ่งแวดล้อม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835FA3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F8A9D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98445E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83AAE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3F66B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24DAB48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0D6A9F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4234FB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62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จำนวนโครงการหรือกิจกรรมที่เทศบาลดำเนินการเกี่ยวกับการป้องกันและควบคุมไฟป่า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F74C66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3A881B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6842F6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1C8725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9797DC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40B8AD6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54D51B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451181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63</w:t>
                        </w:r>
                        <w:r>
                          <w:rPr>
                            <w:rFonts w:eastAsia="Times New Roman"/>
                            <w:cs/>
                          </w:rPr>
                          <w:t>. จำนวนระบบข้อมูลพื้นฐานด้านสิ่งแวดล้อมที่เทศบาลดำเนินการจัดทำและจัดเก็บเอง หรือเทศบาลดำเนินการร่วมกับหน่วยงานที่เกี่ยวข้องหรือเทศบาลดำเนินการร่วมกับสถาบันการศึกษา เพื่อใช้ในการวางแผนการดำเนินงานด้านการบริหารจัดการ</w:t>
                        </w:r>
                        <w:r>
                          <w:rPr>
                            <w:rFonts w:eastAsia="Times New Roman"/>
                            <w:cs/>
                          </w:rPr>
                          <w:lastRenderedPageBreak/>
                          <w:t>ทรัพยากรธรรมชาติและสิ่งแวดล้อม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BD5FE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214D2D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3E89B14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D92317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80B55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AC1D4C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7E1457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3312DD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64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ร้อยละของจำนวนเรื่องร้องเรียนของประชาชนที่เกิดจากกิจกรรมที่ก่อให้เกิดมลพิษทางสิ่งแวดล้อม ที่ได้รับการแก้ไขปัญหาจากเทศบาลหรือหน่วยงานที่เกี่ยวข้อง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67954F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D7B63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753C02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48BFA21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907C94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7C9031F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90BC4C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3891063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65</w:t>
                        </w:r>
                        <w:r>
                          <w:rPr>
                            <w:rFonts w:eastAsia="Times New Roman"/>
                            <w:cs/>
                          </w:rPr>
                          <w:t>. ร้อยละของจำนวนประชาชนที่มีความพึงพอใจในการจัดบริการสาธารณะด้านการบริหารจัดการทรัพยากรธรรมชาติและสิ่งแวดล้อม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4676D0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648E307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3A58BC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6B124A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A99399" w14:textId="77777777" w:rsidR="00000000" w:rsidRDefault="0000000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000000" w14:paraId="12D02C9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14:paraId="42D8D0D4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14:paraId="574C1D1C" w14:textId="77777777" w:rsidR="00000000" w:rsidRDefault="00000000">
                  <w:pPr>
                    <w:pStyle w:val="z-1"/>
                  </w:pPr>
                  <w:r>
                    <w:rPr>
                      <w:cs/>
                    </w:rPr>
                    <w:t>ส่วนล่างของฟอร์ม</w:t>
                  </w:r>
                </w:p>
                <w:p w14:paraId="1E059D1B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225E528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6C6C5"/>
                  <w:vAlign w:val="center"/>
                  <w:hideMark/>
                </w:tcPr>
                <w:p w14:paraId="492B6F6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</w:tr>
          </w:tbl>
          <w:p w14:paraId="1792070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EC11638" w14:textId="77777777" w:rsidR="006C10D0" w:rsidRDefault="006C10D0">
      <w:pPr>
        <w:rPr>
          <w:rFonts w:eastAsia="Times New Roman"/>
        </w:rPr>
      </w:pPr>
    </w:p>
    <w:sectPr w:rsidR="006C1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SnapToGridInCell/>
    <w:applyBreakingRules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E9"/>
    <w:rsid w:val="00177278"/>
    <w:rsid w:val="006C10D0"/>
    <w:rsid w:val="00744CCA"/>
    <w:rsid w:val="00A5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D227D"/>
  <w15:chartTrackingRefBased/>
  <w15:docId w15:val="{3511B321-1CF9-48B2-BA1E-CDDA6B0D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eastAsiaTheme="minorEastAsia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Pr>
      <w:rFonts w:ascii="Arial" w:eastAsiaTheme="minorEastAsia" w:hAnsi="Arial" w:cs="Cordia New"/>
      <w:vanish/>
      <w:sz w:val="1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Pr>
      <w:rFonts w:ascii="Arial" w:eastAsiaTheme="minorEastAsia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2353</Words>
  <Characters>13414</Characters>
  <Application>Microsoft Office Word</Application>
  <DocSecurity>0</DocSecurity>
  <Lines>111</Lines>
  <Paragraphs>31</Paragraphs>
  <ScaleCrop>false</ScaleCrop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2025-08-20T04:22:00Z</cp:lastPrinted>
  <dcterms:created xsi:type="dcterms:W3CDTF">2025-08-20T06:05:00Z</dcterms:created>
  <dcterms:modified xsi:type="dcterms:W3CDTF">2025-08-20T06:05:00Z</dcterms:modified>
</cp:coreProperties>
</file>